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9B" w:rsidRDefault="00945C9B" w:rsidP="00945C9B">
      <w:pPr>
        <w:jc w:val="center"/>
        <w:rPr>
          <w:b/>
          <w:bCs/>
          <w:sz w:val="36"/>
          <w:szCs w:val="36"/>
        </w:rPr>
      </w:pPr>
    </w:p>
    <w:p w:rsidR="00945C9B" w:rsidRDefault="00945C9B" w:rsidP="00945C9B">
      <w:pPr>
        <w:jc w:val="center"/>
        <w:rPr>
          <w:b/>
          <w:bCs/>
          <w:sz w:val="36"/>
          <w:szCs w:val="36"/>
        </w:rPr>
      </w:pPr>
    </w:p>
    <w:p w:rsidR="00430CF3" w:rsidRPr="00945C9B" w:rsidRDefault="00430CF3" w:rsidP="00945C9B">
      <w:pPr>
        <w:jc w:val="center"/>
        <w:rPr>
          <w:b/>
          <w:bCs/>
          <w:sz w:val="36"/>
          <w:szCs w:val="36"/>
        </w:rPr>
      </w:pPr>
      <w:r w:rsidRPr="00945C9B">
        <w:rPr>
          <w:b/>
          <w:bCs/>
          <w:sz w:val="36"/>
          <w:szCs w:val="36"/>
        </w:rPr>
        <w:t>Richtlinien zur Gestaltung von Solaranlagen</w:t>
      </w:r>
    </w:p>
    <w:p w:rsidR="00430CF3" w:rsidRPr="00945C9B" w:rsidRDefault="00430CF3" w:rsidP="00945C9B">
      <w:pPr>
        <w:jc w:val="center"/>
        <w:rPr>
          <w:b/>
          <w:bCs/>
          <w:sz w:val="36"/>
          <w:szCs w:val="36"/>
        </w:rPr>
      </w:pPr>
      <w:r w:rsidRPr="00945C9B">
        <w:rPr>
          <w:b/>
          <w:bCs/>
          <w:sz w:val="36"/>
          <w:szCs w:val="36"/>
        </w:rPr>
        <w:t>(thermische Solarkollektoren und Photovoltaikanlagen)</w:t>
      </w:r>
    </w:p>
    <w:p w:rsidR="00945C9B" w:rsidRDefault="00945C9B" w:rsidP="00945C9B">
      <w:pPr>
        <w:rPr>
          <w:b/>
          <w:bCs/>
        </w:rPr>
      </w:pPr>
    </w:p>
    <w:p w:rsidR="00430CF3" w:rsidRDefault="00430CF3" w:rsidP="00945C9B">
      <w:pPr>
        <w:rPr>
          <w:b/>
          <w:bCs/>
        </w:rPr>
      </w:pPr>
      <w:r w:rsidRPr="00430CF3">
        <w:rPr>
          <w:b/>
          <w:bCs/>
        </w:rPr>
        <w:t xml:space="preserve">Gemäß Beschluss der Gemeindevertretung der </w:t>
      </w:r>
      <w:r w:rsidR="00945C9B">
        <w:rPr>
          <w:b/>
          <w:bCs/>
        </w:rPr>
        <w:t>Gemeinde St. Anton i.M.</w:t>
      </w:r>
      <w:r w:rsidRPr="00430CF3">
        <w:rPr>
          <w:b/>
          <w:bCs/>
        </w:rPr>
        <w:t xml:space="preserve"> vom</w:t>
      </w:r>
      <w:r w:rsidR="00945C9B">
        <w:rPr>
          <w:b/>
          <w:bCs/>
        </w:rPr>
        <w:t xml:space="preserve"> </w:t>
      </w:r>
      <w:r w:rsidRPr="00430CF3">
        <w:rPr>
          <w:b/>
          <w:bCs/>
        </w:rPr>
        <w:t>1</w:t>
      </w:r>
      <w:r w:rsidR="00945C9B">
        <w:rPr>
          <w:b/>
          <w:bCs/>
        </w:rPr>
        <w:t>9</w:t>
      </w:r>
      <w:r w:rsidRPr="00430CF3">
        <w:rPr>
          <w:b/>
          <w:bCs/>
        </w:rPr>
        <w:t>.09.2012 wurde der Baubehörde empfohlen, Solaranlagen gemäß den nachstehenden</w:t>
      </w:r>
      <w:r w:rsidR="00945C9B">
        <w:rPr>
          <w:b/>
          <w:bCs/>
        </w:rPr>
        <w:t xml:space="preserve"> </w:t>
      </w:r>
      <w:r w:rsidRPr="00430CF3">
        <w:rPr>
          <w:b/>
          <w:bCs/>
        </w:rPr>
        <w:t>Richtlinien zu beurteilen.</w:t>
      </w:r>
    </w:p>
    <w:p w:rsidR="00F36747" w:rsidRPr="00430CF3" w:rsidRDefault="00F36747" w:rsidP="00945C9B">
      <w:pPr>
        <w:rPr>
          <w:b/>
          <w:bCs/>
        </w:rPr>
      </w:pPr>
    </w:p>
    <w:p w:rsidR="00430CF3" w:rsidRPr="00430CF3" w:rsidRDefault="00430CF3" w:rsidP="00945C9B">
      <w:pPr>
        <w:jc w:val="center"/>
        <w:rPr>
          <w:b/>
          <w:bCs/>
        </w:rPr>
      </w:pPr>
      <w:r w:rsidRPr="00430CF3">
        <w:rPr>
          <w:b/>
          <w:bCs/>
        </w:rPr>
        <w:t>Präambel</w:t>
      </w:r>
    </w:p>
    <w:p w:rsidR="00945C9B" w:rsidRDefault="00430CF3" w:rsidP="00945C9B">
      <w:pPr>
        <w:jc w:val="both"/>
      </w:pPr>
      <w:r w:rsidRPr="00430CF3">
        <w:t>Die Errichtung von Solaranlagen wird im Hinblick auf die Nutzung alternativer</w:t>
      </w:r>
      <w:r w:rsidR="00945C9B">
        <w:t xml:space="preserve"> </w:t>
      </w:r>
      <w:r w:rsidRPr="00430CF3">
        <w:t>Energien und auf die Zielsetzung des Landes Vorarlberg ausdrücklich erwünscht.</w:t>
      </w:r>
    </w:p>
    <w:p w:rsidR="00430CF3" w:rsidRPr="00430CF3" w:rsidRDefault="00430CF3" w:rsidP="00945C9B">
      <w:pPr>
        <w:jc w:val="both"/>
      </w:pPr>
      <w:r w:rsidRPr="00430CF3">
        <w:t>Photovoltaik und Solarthermie stellen eine Möglichkeit zur direkten Nutzung von</w:t>
      </w:r>
      <w:r w:rsidR="00945C9B">
        <w:t xml:space="preserve"> </w:t>
      </w:r>
      <w:r w:rsidRPr="00430CF3">
        <w:t>Sonnenenergie dar und nehmen in Umsetzung der Klima- und Energiestrategien des</w:t>
      </w:r>
      <w:r w:rsidR="00945C9B">
        <w:t xml:space="preserve"> </w:t>
      </w:r>
      <w:r w:rsidRPr="00430CF3">
        <w:t>Landes Vorarlberg zur Steigerung des Anteils erneuerbarer Energieträger eine immer</w:t>
      </w:r>
      <w:r w:rsidR="00945C9B">
        <w:t xml:space="preserve"> </w:t>
      </w:r>
      <w:r w:rsidRPr="00430CF3">
        <w:t xml:space="preserve">größere Rolle in Bau- und </w:t>
      </w:r>
      <w:r w:rsidR="00945C9B">
        <w:t>R</w:t>
      </w:r>
      <w:r w:rsidRPr="00430CF3">
        <w:t>aumordnungsverfahren ein. Gleichzeitig wird durch</w:t>
      </w:r>
      <w:r w:rsidR="00F36747">
        <w:t xml:space="preserve"> </w:t>
      </w:r>
      <w:r w:rsidRPr="00430CF3">
        <w:t>sie das Bild unserer Landschaften und Orte immer mehr geprägt.</w:t>
      </w:r>
      <w:r w:rsidR="00945C9B">
        <w:t xml:space="preserve"> </w:t>
      </w:r>
      <w:r w:rsidRPr="00430CF3">
        <w:t>Der Umgang mit diesen neuen Elementen im Ortsbild, aber auch im freien Landschaftsraum,</w:t>
      </w:r>
      <w:r w:rsidR="00945C9B">
        <w:t xml:space="preserve"> </w:t>
      </w:r>
      <w:r w:rsidRPr="00430CF3">
        <w:t>stellt daher planerische Anforderungen sowohl i</w:t>
      </w:r>
      <w:r w:rsidR="00945C9B">
        <w:t>n</w:t>
      </w:r>
      <w:r w:rsidRPr="00430CF3">
        <w:t xml:space="preserve"> Bezug auf die</w:t>
      </w:r>
      <w:r w:rsidR="00945C9B">
        <w:t xml:space="preserve"> </w:t>
      </w:r>
      <w:r w:rsidRPr="00430CF3">
        <w:t>Standortwahl als auch hinsichtlich deren Gestaltung im Gebäudezusammenhang.</w:t>
      </w:r>
    </w:p>
    <w:p w:rsidR="00430CF3" w:rsidRPr="00430CF3" w:rsidRDefault="00430CF3" w:rsidP="00945C9B">
      <w:pPr>
        <w:jc w:val="both"/>
      </w:pPr>
      <w:r w:rsidRPr="00430CF3">
        <w:t>Gemäß § 17 des Vorarlberger Baugesetzes müssen Bauwerke und sonstige Anlagen</w:t>
      </w:r>
      <w:r w:rsidR="00945C9B">
        <w:t xml:space="preserve"> </w:t>
      </w:r>
      <w:r w:rsidRPr="00430CF3">
        <w:t>so angeordnet und gestaltet sein, dass sie sich in die Umgebung, in der sie optisch in</w:t>
      </w:r>
      <w:r w:rsidR="00945C9B">
        <w:t xml:space="preserve"> </w:t>
      </w:r>
      <w:r w:rsidRPr="00430CF3">
        <w:t>Erscheinung treten, einfügen oder auf andere Art der Umgebung gerecht werden.</w:t>
      </w:r>
    </w:p>
    <w:p w:rsidR="00430CF3" w:rsidRPr="00430CF3" w:rsidRDefault="00430CF3" w:rsidP="00945C9B">
      <w:pPr>
        <w:jc w:val="both"/>
      </w:pPr>
      <w:r w:rsidRPr="00430CF3">
        <w:t>Dabei ist auf eine erhaltenswerte Charakteristik des Orts- und Landschaftsbildes,</w:t>
      </w:r>
      <w:r w:rsidR="00945C9B">
        <w:t xml:space="preserve"> </w:t>
      </w:r>
      <w:r w:rsidRPr="00430CF3">
        <w:t>dem das Bauwerk oder die sonstige Anlage zuzuordnen ist, sowie auf erhaltenswerte</w:t>
      </w:r>
      <w:r w:rsidR="00945C9B">
        <w:t xml:space="preserve"> </w:t>
      </w:r>
      <w:r w:rsidRPr="00430CF3">
        <w:t>Sichtbeziehungen mit anderen Orts- und Landschaftsteilen besonders Rücksicht zu</w:t>
      </w:r>
      <w:r w:rsidR="00945C9B">
        <w:t xml:space="preserve"> </w:t>
      </w:r>
      <w:r w:rsidRPr="00430CF3">
        <w:t>nehmen.</w:t>
      </w:r>
    </w:p>
    <w:p w:rsidR="00430CF3" w:rsidRPr="00430CF3" w:rsidRDefault="00430CF3" w:rsidP="00945C9B">
      <w:pPr>
        <w:jc w:val="both"/>
      </w:pPr>
      <w:r w:rsidRPr="00430CF3">
        <w:t>Festzuhalten ist, dass der Einfluss von Orientierung und Neigung auf den Solarertrag</w:t>
      </w:r>
      <w:r w:rsidR="00945C9B">
        <w:t xml:space="preserve"> </w:t>
      </w:r>
      <w:r w:rsidRPr="00430CF3">
        <w:t>geringer ist, als oftmals angenommen. Selbst bei Ausrichtung nach Ost oder West</w:t>
      </w:r>
      <w:r w:rsidR="00945C9B">
        <w:t xml:space="preserve"> </w:t>
      </w:r>
      <w:r w:rsidRPr="00430CF3">
        <w:t>können noch bis zu 85% Wirkungsgrad erreicht werden, wenn die Dachneigung</w:t>
      </w:r>
      <w:r w:rsidR="00945C9B">
        <w:t xml:space="preserve"> </w:t>
      </w:r>
      <w:r w:rsidRPr="00430CF3">
        <w:t>zwischen 25 und 40 Grad liegt. In diesem Zusammenhang ist auch auf den Leitfaden</w:t>
      </w:r>
      <w:r w:rsidR="00945C9B">
        <w:t xml:space="preserve"> </w:t>
      </w:r>
      <w:r w:rsidRPr="00430CF3">
        <w:t>des Energieinstituts Vorarlberg zur Planung und Gestaltung von Solaranlagen zu</w:t>
      </w:r>
      <w:r w:rsidR="00945C9B">
        <w:t xml:space="preserve"> </w:t>
      </w:r>
      <w:r w:rsidRPr="00430CF3">
        <w:t>verweisen.</w:t>
      </w:r>
    </w:p>
    <w:p w:rsidR="004F2A3E" w:rsidRDefault="00430CF3" w:rsidP="00945C9B">
      <w:pPr>
        <w:jc w:val="both"/>
      </w:pPr>
      <w:r w:rsidRPr="00430CF3">
        <w:t>Für die Gestaltung von Solaranlagen (thermische Solarkollektoren und Photovoltaikanlagen)</w:t>
      </w:r>
      <w:r w:rsidR="00945C9B">
        <w:t xml:space="preserve"> </w:t>
      </w:r>
      <w:r w:rsidRPr="00430CF3">
        <w:t>sowohl beim Neubau als auch bei der wärmetechnischen Sanierung von</w:t>
      </w:r>
      <w:r w:rsidR="00945C9B">
        <w:t xml:space="preserve"> </w:t>
      </w:r>
      <w:r w:rsidRPr="00430CF3">
        <w:t>Gebäuden gelten im Hinblick auf deren Einfügung in das Orts- und Landschaftsbild</w:t>
      </w:r>
      <w:r w:rsidR="00945C9B">
        <w:t xml:space="preserve"> </w:t>
      </w:r>
      <w:r w:rsidRPr="00430CF3">
        <w:t>folgende Gestaltungsrichtlinien:</w:t>
      </w:r>
    </w:p>
    <w:p w:rsidR="00176B6C" w:rsidRDefault="00176B6C" w:rsidP="00945C9B">
      <w:pPr>
        <w:jc w:val="both"/>
        <w:rPr>
          <w:b/>
          <w:bCs/>
        </w:rPr>
      </w:pPr>
    </w:p>
    <w:p w:rsidR="00F36747" w:rsidRDefault="00F36747" w:rsidP="00945C9B">
      <w:pPr>
        <w:jc w:val="both"/>
        <w:rPr>
          <w:b/>
          <w:bCs/>
        </w:rPr>
      </w:pPr>
    </w:p>
    <w:p w:rsidR="0058793F" w:rsidRPr="0058793F" w:rsidRDefault="0058793F" w:rsidP="00945C9B">
      <w:pPr>
        <w:jc w:val="both"/>
        <w:rPr>
          <w:b/>
          <w:bCs/>
        </w:rPr>
      </w:pPr>
      <w:r w:rsidRPr="0058793F">
        <w:rPr>
          <w:b/>
          <w:bCs/>
        </w:rPr>
        <w:lastRenderedPageBreak/>
        <w:t>1. Allgemeine Grundsätze</w:t>
      </w:r>
    </w:p>
    <w:p w:rsidR="0058793F" w:rsidRPr="0058793F" w:rsidRDefault="0058793F" w:rsidP="00945C9B">
      <w:pPr>
        <w:jc w:val="both"/>
      </w:pPr>
      <w:r w:rsidRPr="0058793F">
        <w:t>1.1 Solaranlagen müssen derart in die Gebäudegestaltung und in die Umgebung</w:t>
      </w:r>
      <w:r w:rsidR="00945C9B">
        <w:t xml:space="preserve"> </w:t>
      </w:r>
      <w:r w:rsidRPr="0058793F">
        <w:t>eingegliedert werden, dass sie das Orts-, Landschafts- und Straßenbild nicht stören.</w:t>
      </w:r>
      <w:r w:rsidR="00945C9B">
        <w:t xml:space="preserve"> </w:t>
      </w:r>
      <w:r w:rsidRPr="0058793F">
        <w:t>Voraussetzung hierfür ist ein bewusster Gestaltungswille.</w:t>
      </w:r>
    </w:p>
    <w:p w:rsidR="0058793F" w:rsidRPr="0058793F" w:rsidRDefault="0058793F" w:rsidP="00945C9B">
      <w:pPr>
        <w:jc w:val="both"/>
      </w:pPr>
      <w:r w:rsidRPr="0058793F">
        <w:t>1.2 Es dürfen lediglich nicht reflektierende Kollektoren mit dunklem Absorber</w:t>
      </w:r>
      <w:r w:rsidR="00945C9B">
        <w:t xml:space="preserve"> </w:t>
      </w:r>
      <w:r w:rsidRPr="0058793F">
        <w:t>verwendet werden. Die Einfassung der Kollektoren sowie die Verkleidung</w:t>
      </w:r>
      <w:r w:rsidR="00945C9B">
        <w:t xml:space="preserve"> </w:t>
      </w:r>
      <w:r w:rsidRPr="0058793F">
        <w:t>sichtbarer Leitungen sind in matten und dunklen Farbtönen auszuführen oder</w:t>
      </w:r>
      <w:r w:rsidR="00945C9B">
        <w:t xml:space="preserve"> </w:t>
      </w:r>
      <w:r w:rsidRPr="0058793F">
        <w:t>farblich an die Farbe der Dacheindeckung anzupassen.</w:t>
      </w:r>
    </w:p>
    <w:p w:rsidR="0058793F" w:rsidRPr="0058793F" w:rsidRDefault="0058793F" w:rsidP="00945C9B">
      <w:pPr>
        <w:jc w:val="both"/>
      </w:pPr>
      <w:r w:rsidRPr="0058793F">
        <w:t>1.3 Bei der Anbringung von Sonnenkollektoren an mehreren Gebäuden in geschlossener</w:t>
      </w:r>
      <w:r w:rsidR="00140CD1">
        <w:t xml:space="preserve"> </w:t>
      </w:r>
      <w:r w:rsidRPr="0058793F">
        <w:t>oder verdichteter Bauweise ist auf eine gestalterische Abstimmung der</w:t>
      </w:r>
      <w:r w:rsidR="00140CD1">
        <w:t xml:space="preserve"> </w:t>
      </w:r>
      <w:r w:rsidRPr="0058793F">
        <w:t>Anlagen untereinander zu achten.</w:t>
      </w:r>
    </w:p>
    <w:p w:rsidR="0058793F" w:rsidRPr="0058793F" w:rsidRDefault="0058793F" w:rsidP="00945C9B">
      <w:pPr>
        <w:jc w:val="both"/>
      </w:pPr>
      <w:r w:rsidRPr="0058793F">
        <w:t>1.4 Solaranlagen sind als zusammenhängende Flächen oder als Bänder möglichst</w:t>
      </w:r>
      <w:r w:rsidR="00140CD1">
        <w:t xml:space="preserve"> </w:t>
      </w:r>
      <w:r w:rsidRPr="0058793F">
        <w:t>rechteckig zu gestalten.</w:t>
      </w:r>
    </w:p>
    <w:p w:rsidR="0058793F" w:rsidRPr="0058793F" w:rsidRDefault="0058793F" w:rsidP="00945C9B">
      <w:pPr>
        <w:jc w:val="both"/>
      </w:pPr>
      <w:r w:rsidRPr="0058793F">
        <w:t>1.5 Solaranlagen sind möglichst in einem Feld zusammenzufassen.</w:t>
      </w:r>
    </w:p>
    <w:p w:rsidR="0058793F" w:rsidRPr="0058793F" w:rsidRDefault="0058793F" w:rsidP="00945C9B">
      <w:pPr>
        <w:jc w:val="both"/>
      </w:pPr>
      <w:r w:rsidRPr="0058793F">
        <w:t>1.6 Die Gewährung einer möglichen Zusatzförderung für die Errichtung von Solaranlagen</w:t>
      </w:r>
      <w:r w:rsidR="00140CD1">
        <w:t xml:space="preserve"> </w:t>
      </w:r>
      <w:r w:rsidRPr="0058793F">
        <w:t xml:space="preserve">durch die </w:t>
      </w:r>
      <w:r w:rsidR="00140CD1">
        <w:t xml:space="preserve">Gemeinde St. Anton i.M. </w:t>
      </w:r>
      <w:r w:rsidR="00916E67">
        <w:t xml:space="preserve">(25 </w:t>
      </w:r>
      <w:bookmarkStart w:id="0" w:name="_GoBack"/>
      <w:bookmarkEnd w:id="0"/>
      <w:r w:rsidRPr="0058793F">
        <w:t>% der Landesförderung) wird</w:t>
      </w:r>
      <w:r w:rsidR="00140CD1">
        <w:t xml:space="preserve"> </w:t>
      </w:r>
      <w:r w:rsidRPr="0058793F">
        <w:t>von der Ausführung gemäß diesen Gestaltungsrichtlinien abhängig gemacht.</w:t>
      </w:r>
    </w:p>
    <w:p w:rsidR="0058793F" w:rsidRPr="0058793F" w:rsidRDefault="0058793F" w:rsidP="00945C9B">
      <w:pPr>
        <w:jc w:val="both"/>
      </w:pPr>
      <w:r w:rsidRPr="0058793F">
        <w:t>1.7 Bei der Errichtung von Solaranlagen ist grundsätzlich eine Verträglichkeitsprüfung</w:t>
      </w:r>
      <w:r w:rsidR="00140CD1">
        <w:t xml:space="preserve"> </w:t>
      </w:r>
      <w:r w:rsidRPr="0058793F">
        <w:t>im Hinblick auf das Orts- und Landschaftsbild im Einzelfall durch die Behörde</w:t>
      </w:r>
      <w:r w:rsidR="00140CD1">
        <w:t xml:space="preserve"> </w:t>
      </w:r>
      <w:r w:rsidRPr="0058793F">
        <w:t>nach vorausgegangener Beurteilung durch den Bau- und Raumordnungsausschuss</w:t>
      </w:r>
      <w:r w:rsidR="00140CD1">
        <w:t xml:space="preserve"> </w:t>
      </w:r>
      <w:r w:rsidRPr="0058793F">
        <w:t>oder durch den Gestaltungsbeirat erforderlich.</w:t>
      </w:r>
    </w:p>
    <w:p w:rsidR="0058793F" w:rsidRDefault="0058793F" w:rsidP="00945C9B">
      <w:pPr>
        <w:jc w:val="both"/>
      </w:pPr>
      <w:r w:rsidRPr="0058793F">
        <w:t>1.8 Bei der Situierung von Solaranlagen ist auf die allfällige Gefährdung durch</w:t>
      </w:r>
      <w:r w:rsidR="00140CD1">
        <w:t xml:space="preserve"> </w:t>
      </w:r>
      <w:r w:rsidRPr="0058793F">
        <w:t>Abrutschen von Schnee Rücksicht zu nehmen.</w:t>
      </w:r>
    </w:p>
    <w:p w:rsidR="00140CD1" w:rsidRPr="0058793F" w:rsidRDefault="00140CD1" w:rsidP="00945C9B">
      <w:pPr>
        <w:jc w:val="both"/>
      </w:pPr>
    </w:p>
    <w:p w:rsidR="0058793F" w:rsidRPr="0058793F" w:rsidRDefault="0058793F" w:rsidP="00945C9B">
      <w:pPr>
        <w:jc w:val="both"/>
        <w:rPr>
          <w:b/>
          <w:bCs/>
        </w:rPr>
      </w:pPr>
      <w:r w:rsidRPr="0058793F">
        <w:rPr>
          <w:b/>
          <w:bCs/>
        </w:rPr>
        <w:t>2. Gestaltungsgrundsätze für Solaranlagen auf geneigten Dächern</w:t>
      </w:r>
    </w:p>
    <w:p w:rsidR="0058793F" w:rsidRPr="0058793F" w:rsidRDefault="0058793F" w:rsidP="00945C9B">
      <w:pPr>
        <w:jc w:val="both"/>
      </w:pPr>
      <w:r w:rsidRPr="0058793F">
        <w:t>2.1 Solaranlagen sind möglichst dachbündig einzubauen, respektive darf der Dachüberstand</w:t>
      </w:r>
      <w:r w:rsidR="00140CD1">
        <w:t xml:space="preserve"> </w:t>
      </w:r>
      <w:r w:rsidRPr="0058793F">
        <w:t>maximal 20 cm betragen. Der Dachüberstand wird im Bereich der Solaranlage,</w:t>
      </w:r>
      <w:r w:rsidR="00140CD1">
        <w:t xml:space="preserve"> </w:t>
      </w:r>
      <w:r w:rsidRPr="0058793F">
        <w:t>rechtwinkelig zur Dachfläche bis zur Oberkante der Anlage gemessen.</w:t>
      </w:r>
    </w:p>
    <w:p w:rsidR="0058793F" w:rsidRPr="0058793F" w:rsidRDefault="0058793F" w:rsidP="00945C9B">
      <w:pPr>
        <w:jc w:val="both"/>
      </w:pPr>
      <w:r w:rsidRPr="0058793F">
        <w:t>2.2 Horizontlinien dürfen nicht überschritten werden (kein Überragen des Firstes,</w:t>
      </w:r>
      <w:r w:rsidR="00140CD1">
        <w:t xml:space="preserve"> </w:t>
      </w:r>
      <w:r w:rsidRPr="0058793F">
        <w:t>der seitlichen Dachränder oder der Traufe). Der Abstand zum Dachrand muss</w:t>
      </w:r>
      <w:r w:rsidR="00140CD1">
        <w:t xml:space="preserve"> </w:t>
      </w:r>
      <w:r w:rsidRPr="0058793F">
        <w:t>zumindest das Doppelte des Dachüberstandes betragen.</w:t>
      </w:r>
    </w:p>
    <w:p w:rsidR="0058793F" w:rsidRDefault="0058793F" w:rsidP="00945C9B">
      <w:pPr>
        <w:jc w:val="both"/>
      </w:pPr>
      <w:r w:rsidRPr="0058793F">
        <w:t>2.3 Kollektoren haben die gleiche Orientierung und Neigung aufzuweisen wie</w:t>
      </w:r>
      <w:r w:rsidR="00140CD1">
        <w:t xml:space="preserve"> </w:t>
      </w:r>
      <w:r w:rsidRPr="0058793F">
        <w:t>Dachkanten und Dachflächen. Bei Dächern mit einer Dachneigung unter 20° ist</w:t>
      </w:r>
      <w:r w:rsidR="00140CD1">
        <w:t xml:space="preserve"> </w:t>
      </w:r>
      <w:r w:rsidRPr="0058793F">
        <w:t>ein Anstellen der Solaranlage gegenüber der Dachfläche bei integrierter Ausführung</w:t>
      </w:r>
      <w:r w:rsidR="00140CD1">
        <w:t xml:space="preserve"> </w:t>
      </w:r>
      <w:r w:rsidRPr="0058793F">
        <w:t xml:space="preserve">(vollständige </w:t>
      </w:r>
      <w:proofErr w:type="spellStart"/>
      <w:r w:rsidRPr="0058793F">
        <w:t>Verblechung</w:t>
      </w:r>
      <w:proofErr w:type="spellEnd"/>
      <w:r w:rsidRPr="0058793F">
        <w:t>) bis zu einem Dachüberstand von max. 20</w:t>
      </w:r>
      <w:r w:rsidR="00140CD1">
        <w:t xml:space="preserve"> </w:t>
      </w:r>
      <w:r w:rsidRPr="0058793F">
        <w:t>cm zulässig. Der Dachüberstand wird gemäß Pkt. 2.1 ermittelt.</w:t>
      </w:r>
    </w:p>
    <w:p w:rsidR="0058793F" w:rsidRDefault="0058793F" w:rsidP="00945C9B">
      <w:pPr>
        <w:jc w:val="both"/>
      </w:pPr>
    </w:p>
    <w:p w:rsidR="00140CD1" w:rsidRDefault="00140CD1" w:rsidP="00945C9B">
      <w:pPr>
        <w:jc w:val="both"/>
      </w:pPr>
    </w:p>
    <w:p w:rsidR="00140CD1" w:rsidRDefault="00140CD1" w:rsidP="00945C9B">
      <w:pPr>
        <w:jc w:val="both"/>
      </w:pPr>
    </w:p>
    <w:p w:rsidR="0058793F" w:rsidRPr="0058793F" w:rsidRDefault="0058793F" w:rsidP="00945C9B">
      <w:pPr>
        <w:jc w:val="both"/>
        <w:rPr>
          <w:b/>
          <w:bCs/>
        </w:rPr>
      </w:pPr>
      <w:r w:rsidRPr="0058793F">
        <w:rPr>
          <w:b/>
          <w:bCs/>
        </w:rPr>
        <w:lastRenderedPageBreak/>
        <w:t>3. Gestaltungsgrundsätze für Solaranlagen auf Flachdächern und flach geneigten</w:t>
      </w:r>
      <w:r w:rsidR="00176B6C">
        <w:rPr>
          <w:b/>
          <w:bCs/>
        </w:rPr>
        <w:t xml:space="preserve"> </w:t>
      </w:r>
      <w:r w:rsidRPr="0058793F">
        <w:rPr>
          <w:b/>
          <w:bCs/>
        </w:rPr>
        <w:t>Dächern</w:t>
      </w:r>
      <w:r w:rsidR="00176B6C">
        <w:rPr>
          <w:b/>
          <w:bCs/>
        </w:rPr>
        <w:br/>
        <w:t xml:space="preserve">     </w:t>
      </w:r>
      <w:r w:rsidRPr="0058793F">
        <w:rPr>
          <w:b/>
          <w:bCs/>
        </w:rPr>
        <w:t xml:space="preserve"> bis 7° Dachneigung</w:t>
      </w:r>
    </w:p>
    <w:p w:rsidR="0058793F" w:rsidRPr="0058793F" w:rsidRDefault="0058793F" w:rsidP="00945C9B">
      <w:pPr>
        <w:jc w:val="both"/>
      </w:pPr>
      <w:r w:rsidRPr="0058793F">
        <w:t>3.1 Aufgeständerte Anlagen sind parallel zur Dachkante zu errichten.</w:t>
      </w:r>
    </w:p>
    <w:p w:rsidR="0058793F" w:rsidRPr="0058793F" w:rsidRDefault="0058793F" w:rsidP="00945C9B">
      <w:pPr>
        <w:jc w:val="both"/>
      </w:pPr>
      <w:r w:rsidRPr="0058793F">
        <w:t>3.2 Der Dachüberstand der Kollektoren darf maximal 1,0 m betragen. Der Dachüberstand</w:t>
      </w:r>
      <w:r w:rsidR="00140CD1">
        <w:t xml:space="preserve"> </w:t>
      </w:r>
      <w:r w:rsidRPr="0058793F">
        <w:t>wird im Bereich der Solaranlage von der Dachfläche bzw. von der</w:t>
      </w:r>
      <w:r w:rsidR="00140CD1">
        <w:t xml:space="preserve"> </w:t>
      </w:r>
      <w:r w:rsidRPr="0058793F">
        <w:t>Oberkante der Attika zum höchsten Punkt der Anlage gemessen.</w:t>
      </w:r>
    </w:p>
    <w:p w:rsidR="0058793F" w:rsidRDefault="0058793F" w:rsidP="00945C9B">
      <w:pPr>
        <w:jc w:val="both"/>
      </w:pPr>
      <w:r w:rsidRPr="0058793F">
        <w:t>3.3 Der Abstand zum Dachrand muss zumindest der Höhe des Dachüberstandes</w:t>
      </w:r>
      <w:r w:rsidR="00140CD1">
        <w:t xml:space="preserve"> </w:t>
      </w:r>
      <w:r w:rsidRPr="0058793F">
        <w:t>(gemessen von der Dachfläche bzw. von der Oberkante der Attika zum höchsten</w:t>
      </w:r>
      <w:r w:rsidR="00140CD1">
        <w:t xml:space="preserve"> </w:t>
      </w:r>
      <w:r w:rsidRPr="0058793F">
        <w:t>Punkt der Anlage) entsprechen.</w:t>
      </w:r>
    </w:p>
    <w:p w:rsidR="00140CD1" w:rsidRPr="0058793F" w:rsidRDefault="00140CD1" w:rsidP="00945C9B">
      <w:pPr>
        <w:jc w:val="both"/>
      </w:pPr>
    </w:p>
    <w:p w:rsidR="0058793F" w:rsidRPr="0058793F" w:rsidRDefault="0058793F" w:rsidP="00945C9B">
      <w:pPr>
        <w:jc w:val="both"/>
        <w:rPr>
          <w:b/>
          <w:bCs/>
        </w:rPr>
      </w:pPr>
      <w:r w:rsidRPr="0058793F">
        <w:rPr>
          <w:b/>
          <w:bCs/>
        </w:rPr>
        <w:t>4. Gestaltungsgrundsätze für Solaranlagen an Balkonen oder Fassaden</w:t>
      </w:r>
    </w:p>
    <w:p w:rsidR="0058793F" w:rsidRPr="0058793F" w:rsidRDefault="0058793F" w:rsidP="00945C9B">
      <w:pPr>
        <w:jc w:val="both"/>
      </w:pPr>
      <w:r w:rsidRPr="0058793F">
        <w:t>4.1 Solaranlagen an Gebäudefassaden sind als in die Fassadengestaltung integrierte</w:t>
      </w:r>
      <w:r w:rsidR="00140CD1">
        <w:t xml:space="preserve"> </w:t>
      </w:r>
      <w:r w:rsidRPr="0058793F">
        <w:t>Elemente anzubringen, wobei dem Ordnungsprinzip im Zusammenhang mit anderen</w:t>
      </w:r>
      <w:r w:rsidR="00140CD1">
        <w:t xml:space="preserve"> </w:t>
      </w:r>
      <w:r w:rsidRPr="0058793F">
        <w:t>Fassadenelementen besondere Bedeutung zukommt.</w:t>
      </w:r>
    </w:p>
    <w:p w:rsidR="0058793F" w:rsidRPr="0058793F" w:rsidRDefault="0058793F" w:rsidP="00945C9B">
      <w:pPr>
        <w:jc w:val="both"/>
      </w:pPr>
      <w:r w:rsidRPr="0058793F">
        <w:t>4.2 Solaranlagen an Balkonen oder Terrassenbrüstungen im Sockelgeschoss haben</w:t>
      </w:r>
      <w:r w:rsidR="00140CD1">
        <w:t xml:space="preserve"> </w:t>
      </w:r>
      <w:r w:rsidRPr="0058793F">
        <w:t>die gleiche Orientierung aufzuweisen wie die wesentlichen Fassaden gestaltenden</w:t>
      </w:r>
      <w:r w:rsidR="00140CD1">
        <w:t xml:space="preserve"> </w:t>
      </w:r>
      <w:r w:rsidRPr="0058793F">
        <w:t>Elemente, wobei der körperhaften Einbindung sowie einer materialmäßigen</w:t>
      </w:r>
      <w:r w:rsidR="00140CD1">
        <w:t xml:space="preserve"> </w:t>
      </w:r>
      <w:r w:rsidRPr="0058793F">
        <w:t>und farblichen Abstimmung besondere Bedeutung zukommt.</w:t>
      </w:r>
    </w:p>
    <w:p w:rsidR="0058793F" w:rsidRDefault="0058793F" w:rsidP="00945C9B">
      <w:pPr>
        <w:jc w:val="both"/>
      </w:pPr>
      <w:r w:rsidRPr="0058793F">
        <w:t>4.3 Solaranlagen an Balkonen oder Fassaden haben die gleiche Orientierung und</w:t>
      </w:r>
      <w:r w:rsidR="00140CD1">
        <w:t xml:space="preserve"> </w:t>
      </w:r>
      <w:r w:rsidRPr="0058793F">
        <w:t>Neigung aufzuweisen wie Gebäudekanten und Fassaden.</w:t>
      </w:r>
    </w:p>
    <w:p w:rsidR="00140CD1" w:rsidRPr="0058793F" w:rsidRDefault="00140CD1" w:rsidP="00945C9B">
      <w:pPr>
        <w:jc w:val="both"/>
      </w:pPr>
    </w:p>
    <w:p w:rsidR="0058793F" w:rsidRPr="0058793F" w:rsidRDefault="0058793F" w:rsidP="00945C9B">
      <w:pPr>
        <w:jc w:val="both"/>
        <w:rPr>
          <w:b/>
          <w:bCs/>
        </w:rPr>
      </w:pPr>
      <w:r w:rsidRPr="0058793F">
        <w:rPr>
          <w:b/>
          <w:bCs/>
        </w:rPr>
        <w:t>5. Gestaltungsgrundsätze für frei aufgestellte Solaranlagen</w:t>
      </w:r>
    </w:p>
    <w:p w:rsidR="0058793F" w:rsidRPr="0058793F" w:rsidRDefault="0058793F" w:rsidP="00945C9B">
      <w:pPr>
        <w:jc w:val="both"/>
      </w:pPr>
      <w:r w:rsidRPr="0058793F">
        <w:t>5.1 Freistehende Solaranlagen sind nur dann zulässig, wenn die Anlagen nicht oder</w:t>
      </w:r>
      <w:r w:rsidR="00140CD1">
        <w:t xml:space="preserve"> </w:t>
      </w:r>
      <w:r w:rsidRPr="0058793F">
        <w:t>nur mit unverhältnismäßig hohem Aufwand am Gebäude angebracht werden</w:t>
      </w:r>
      <w:r w:rsidR="00140CD1">
        <w:t xml:space="preserve"> </w:t>
      </w:r>
      <w:r w:rsidRPr="0058793F">
        <w:t>können sowie wenn der rechnerische Nachweis für den wesentlich höheren</w:t>
      </w:r>
      <w:r w:rsidR="00140CD1">
        <w:t xml:space="preserve"> </w:t>
      </w:r>
      <w:r w:rsidRPr="0058793F">
        <w:t>Wirkungsgrad gegenüber einer gebäudeintegrierten Anlage erbracht werden</w:t>
      </w:r>
      <w:r w:rsidR="00140CD1">
        <w:t xml:space="preserve"> </w:t>
      </w:r>
      <w:r w:rsidRPr="0058793F">
        <w:t>kann.</w:t>
      </w:r>
    </w:p>
    <w:p w:rsidR="0058793F" w:rsidRPr="0058793F" w:rsidRDefault="0058793F" w:rsidP="00945C9B">
      <w:pPr>
        <w:jc w:val="both"/>
      </w:pPr>
      <w:r w:rsidRPr="0058793F">
        <w:t>5.2 Solaranlagen sind von der Neigung her dem Gelände anzupassen und möglichst</w:t>
      </w:r>
      <w:r w:rsidR="00140CD1">
        <w:t xml:space="preserve"> </w:t>
      </w:r>
      <w:r w:rsidRPr="0058793F">
        <w:t>bepflanzungsmäßig einzubinden.</w:t>
      </w:r>
    </w:p>
    <w:p w:rsidR="0058793F" w:rsidRPr="0058793F" w:rsidRDefault="0058793F" w:rsidP="00945C9B">
      <w:pPr>
        <w:jc w:val="both"/>
      </w:pPr>
      <w:r w:rsidRPr="0058793F">
        <w:t>5.3 Die Errichtung von freistehenden Solaranlagen im ebenen Gelände ist nicht</w:t>
      </w:r>
      <w:r w:rsidR="00140CD1">
        <w:t xml:space="preserve"> </w:t>
      </w:r>
      <w:r w:rsidRPr="0058793F">
        <w:t>zulässig.</w:t>
      </w:r>
    </w:p>
    <w:p w:rsidR="0058793F" w:rsidRPr="0058793F" w:rsidRDefault="0058793F" w:rsidP="00945C9B">
      <w:pPr>
        <w:jc w:val="both"/>
      </w:pPr>
      <w:r w:rsidRPr="0058793F">
        <w:t>5.4 Frei neben einem Gebäude aufgestellte Solaranlagen dürfen eine Bruttofläche</w:t>
      </w:r>
      <w:r w:rsidR="00140CD1">
        <w:t xml:space="preserve"> </w:t>
      </w:r>
      <w:r w:rsidRPr="0058793F">
        <w:t>von 20 m² nicht überschreiten.</w:t>
      </w:r>
    </w:p>
    <w:p w:rsidR="0058793F" w:rsidRPr="0058793F" w:rsidRDefault="0058793F" w:rsidP="00945C9B">
      <w:pPr>
        <w:jc w:val="both"/>
      </w:pPr>
      <w:r w:rsidRPr="0058793F">
        <w:t>S</w:t>
      </w:r>
      <w:r w:rsidR="00176B6C">
        <w:t xml:space="preserve">t. Anton i.M. </w:t>
      </w:r>
      <w:r w:rsidRPr="0058793F">
        <w:t xml:space="preserve">, </w:t>
      </w:r>
      <w:r w:rsidR="00176B6C">
        <w:t>20</w:t>
      </w:r>
      <w:r w:rsidRPr="0058793F">
        <w:t>. September 2012</w:t>
      </w:r>
    </w:p>
    <w:p w:rsidR="0058793F" w:rsidRDefault="0058793F" w:rsidP="00945C9B">
      <w:pPr>
        <w:jc w:val="both"/>
      </w:pPr>
      <w:r w:rsidRPr="0058793F">
        <w:t>B</w:t>
      </w:r>
      <w:r w:rsidR="000C3B29">
        <w:t>ürgermeister</w:t>
      </w:r>
      <w:r w:rsidR="000C3B29">
        <w:br/>
      </w:r>
      <w:r w:rsidR="00176B6C">
        <w:t xml:space="preserve">Lerch Rudolf </w:t>
      </w:r>
    </w:p>
    <w:sectPr w:rsidR="005879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F3"/>
    <w:rsid w:val="000C3B29"/>
    <w:rsid w:val="00140CD1"/>
    <w:rsid w:val="00176B6C"/>
    <w:rsid w:val="00430CF3"/>
    <w:rsid w:val="004F2A3E"/>
    <w:rsid w:val="0058793F"/>
    <w:rsid w:val="00916E67"/>
    <w:rsid w:val="00945C9B"/>
    <w:rsid w:val="00F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Sekretaerin</dc:creator>
  <cp:lastModifiedBy>Sekretaerin</cp:lastModifiedBy>
  <cp:revision>5</cp:revision>
  <dcterms:created xsi:type="dcterms:W3CDTF">2013-02-21T12:49:00Z</dcterms:created>
  <dcterms:modified xsi:type="dcterms:W3CDTF">2019-05-09T09:47:00Z</dcterms:modified>
</cp:coreProperties>
</file>